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8AFC39" w14:textId="77777777" w:rsidR="0070698D" w:rsidRPr="0070698D" w:rsidRDefault="00A93E31" w:rsidP="0070698D">
      <w:pPr>
        <w:widowControl w:val="0"/>
        <w:autoSpaceDE w:val="0"/>
        <w:autoSpaceDN w:val="0"/>
        <w:adjustRightInd w:val="0"/>
        <w:rPr>
          <w:rFonts w:ascii="Georgia" w:hAnsi="Georgia" w:cs="Arial"/>
          <w:sz w:val="84"/>
          <w:szCs w:val="84"/>
        </w:rPr>
      </w:pPr>
      <w:r>
        <w:rPr>
          <w:rFonts w:ascii="Georgia" w:hAnsi="Georgia" w:cs="Arial"/>
          <w:b/>
          <w:sz w:val="84"/>
          <w:szCs w:val="84"/>
        </w:rPr>
        <w:t>#1</w:t>
      </w:r>
      <w:r>
        <w:rPr>
          <w:rFonts w:ascii="Georgia" w:hAnsi="Georgia" w:cs="Arial"/>
          <w:sz w:val="84"/>
          <w:szCs w:val="84"/>
        </w:rPr>
        <w:t xml:space="preserve"> </w:t>
      </w:r>
      <w:r w:rsidR="0070698D" w:rsidRPr="00A93E31">
        <w:rPr>
          <w:rFonts w:ascii="Georgia" w:hAnsi="Georgia" w:cs="Arial"/>
          <w:sz w:val="82"/>
          <w:szCs w:val="82"/>
        </w:rPr>
        <w:t xml:space="preserve">“Laughter and humor are instinctive ways of coping that help people deal </w:t>
      </w:r>
      <w:r w:rsidRPr="00A93E31">
        <w:rPr>
          <w:rFonts w:ascii="Georgia" w:hAnsi="Georgia" w:cs="Arial"/>
          <w:sz w:val="82"/>
          <w:szCs w:val="82"/>
        </w:rPr>
        <w:t xml:space="preserve">with the </w:t>
      </w:r>
      <w:r w:rsidR="0070698D" w:rsidRPr="00A93E31">
        <w:rPr>
          <w:rFonts w:ascii="Georgia" w:hAnsi="Georgia" w:cs="Arial"/>
          <w:sz w:val="82"/>
          <w:szCs w:val="82"/>
        </w:rPr>
        <w:t xml:space="preserve">disappointments and struggles of life. Specifically, it is believed that by finding humor in stressful or potentially threatening situations, people can replace negative attitudes with positive ones, thereby giving them a better ability to cope with negative situations.” </w:t>
      </w:r>
    </w:p>
    <w:p w14:paraId="5BFAE7DA" w14:textId="77777777" w:rsidR="0070698D" w:rsidRDefault="0070698D"/>
    <w:p w14:paraId="439D8B88" w14:textId="77777777" w:rsidR="0070698D" w:rsidRPr="000347C1" w:rsidRDefault="00A93E31" w:rsidP="0070698D">
      <w:pPr>
        <w:rPr>
          <w:rFonts w:ascii="Georgia" w:hAnsi="Georgia" w:cs="Georgia"/>
          <w:sz w:val="70"/>
          <w:szCs w:val="70"/>
        </w:rPr>
      </w:pPr>
      <w:r w:rsidRPr="000347C1">
        <w:rPr>
          <w:rFonts w:ascii="Georgia" w:hAnsi="Georgia"/>
          <w:b/>
          <w:sz w:val="70"/>
          <w:szCs w:val="70"/>
        </w:rPr>
        <w:lastRenderedPageBreak/>
        <w:t>#2</w:t>
      </w:r>
      <w:r w:rsidRPr="000347C1">
        <w:rPr>
          <w:rFonts w:ascii="Georgia" w:hAnsi="Georgia"/>
          <w:sz w:val="70"/>
          <w:szCs w:val="70"/>
        </w:rPr>
        <w:t xml:space="preserve"> </w:t>
      </w:r>
      <w:r w:rsidR="0070698D" w:rsidRPr="000347C1">
        <w:rPr>
          <w:rFonts w:ascii="Georgia" w:hAnsi="Georgia"/>
          <w:sz w:val="70"/>
          <w:szCs w:val="70"/>
        </w:rPr>
        <w:t xml:space="preserve">“Disparagement humor at the expense of traditionally discriminated against groups may be especially hurtful since it is a bitter reminder of their group’s lower status and historical experience of </w:t>
      </w:r>
      <w:hyperlink r:id="rId5" w:history="1">
        <w:r w:rsidR="0070698D" w:rsidRPr="000347C1">
          <w:rPr>
            <w:rFonts w:ascii="Georgia" w:hAnsi="Georgia"/>
            <w:sz w:val="70"/>
            <w:szCs w:val="70"/>
          </w:rPr>
          <w:t>discrimination</w:t>
        </w:r>
      </w:hyperlink>
      <w:r w:rsidR="0070698D" w:rsidRPr="000347C1">
        <w:rPr>
          <w:rFonts w:ascii="Georgia" w:hAnsi="Georgia"/>
          <w:sz w:val="70"/>
          <w:szCs w:val="70"/>
        </w:rPr>
        <w:t>. The cleverness of derogation humor and that it is not intended to harm, sometimes masks its meanness and makes us forget that many people from the derogated groups may experience it as prejudiced, hurtful, and exclusionary.”</w:t>
      </w:r>
    </w:p>
    <w:p w14:paraId="0DFECB7B" w14:textId="77777777" w:rsidR="0070698D" w:rsidRPr="0070698D" w:rsidRDefault="0070698D" w:rsidP="0070698D">
      <w:pPr>
        <w:rPr>
          <w:rFonts w:ascii="Georgia" w:hAnsi="Georgia" w:cs="Georgia"/>
          <w:i/>
          <w:sz w:val="64"/>
          <w:szCs w:val="64"/>
        </w:rPr>
      </w:pPr>
      <w:r w:rsidRPr="0070698D">
        <w:rPr>
          <w:rFonts w:ascii="Georgia" w:hAnsi="Georgia" w:cs="Georgia"/>
          <w:sz w:val="64"/>
          <w:szCs w:val="64"/>
        </w:rPr>
        <w:tab/>
      </w:r>
      <w:r w:rsidRPr="0070698D">
        <w:rPr>
          <w:rFonts w:ascii="Georgia" w:hAnsi="Georgia" w:cs="Georgia"/>
          <w:sz w:val="64"/>
          <w:szCs w:val="64"/>
        </w:rPr>
        <w:tab/>
      </w:r>
    </w:p>
    <w:p w14:paraId="1BE95647" w14:textId="3B66E304" w:rsidR="00CE3149" w:rsidRPr="00CE3149" w:rsidRDefault="00A93E31" w:rsidP="00CE3149">
      <w:pPr>
        <w:widowControl w:val="0"/>
        <w:autoSpaceDE w:val="0"/>
        <w:autoSpaceDN w:val="0"/>
        <w:adjustRightInd w:val="0"/>
        <w:rPr>
          <w:rFonts w:ascii="Georgia" w:hAnsi="Georgia" w:cs="Georgia"/>
          <w:color w:val="262626"/>
          <w:sz w:val="70"/>
          <w:szCs w:val="70"/>
        </w:rPr>
      </w:pPr>
      <w:r w:rsidRPr="000347C1">
        <w:rPr>
          <w:rFonts w:ascii="Georgia" w:hAnsi="Georgia" w:cs="Arial"/>
          <w:b/>
          <w:sz w:val="78"/>
          <w:szCs w:val="78"/>
        </w:rPr>
        <w:t>#3</w:t>
      </w:r>
      <w:r w:rsidRPr="000347C1">
        <w:rPr>
          <w:rFonts w:ascii="Georgia" w:hAnsi="Georgia" w:cs="Arial"/>
          <w:sz w:val="78"/>
          <w:szCs w:val="78"/>
        </w:rPr>
        <w:t xml:space="preserve"> </w:t>
      </w:r>
      <w:r w:rsidR="0070698D" w:rsidRPr="00CE3149">
        <w:rPr>
          <w:rFonts w:ascii="Georgia" w:hAnsi="Georgia" w:cs="Arial"/>
          <w:sz w:val="70"/>
          <w:szCs w:val="70"/>
        </w:rPr>
        <w:t>"</w:t>
      </w:r>
      <w:r w:rsidR="00CE3149" w:rsidRPr="00CE3149">
        <w:rPr>
          <w:rFonts w:ascii="Georgia" w:hAnsi="Georgia" w:cs="Georgia"/>
          <w:color w:val="262626"/>
          <w:sz w:val="70"/>
          <w:szCs w:val="70"/>
        </w:rPr>
        <w:t xml:space="preserve"> In our self-conscious, suspicious and defensive time — when the default settings of public discourse seem to vacillate between piety and rage — comedy might be the only widely available vehicle for the arguments we otherwise don’t want to have. </w:t>
      </w:r>
    </w:p>
    <w:p w14:paraId="619FAB39" w14:textId="77777777" w:rsidR="00CE3149" w:rsidRPr="00CE3149" w:rsidRDefault="00CE3149" w:rsidP="00CE3149">
      <w:pPr>
        <w:widowControl w:val="0"/>
        <w:autoSpaceDE w:val="0"/>
        <w:autoSpaceDN w:val="0"/>
        <w:adjustRightInd w:val="0"/>
        <w:rPr>
          <w:rFonts w:ascii="Georgia" w:hAnsi="Georgia" w:cs="Georgia"/>
          <w:color w:val="262626"/>
          <w:sz w:val="70"/>
          <w:szCs w:val="70"/>
        </w:rPr>
      </w:pPr>
    </w:p>
    <w:p w14:paraId="02D0F6D1" w14:textId="457883D9" w:rsidR="0070698D" w:rsidRPr="00CE3149" w:rsidRDefault="00CE3149" w:rsidP="00CE3149">
      <w:pPr>
        <w:rPr>
          <w:sz w:val="70"/>
          <w:szCs w:val="70"/>
        </w:rPr>
      </w:pPr>
      <w:r w:rsidRPr="00CE3149">
        <w:rPr>
          <w:rFonts w:ascii="Georgia" w:hAnsi="Georgia" w:cs="Georgia"/>
          <w:color w:val="262626"/>
          <w:sz w:val="70"/>
          <w:szCs w:val="70"/>
        </w:rPr>
        <w:t>Fighting about what is or isn’t funny is our way of talking about fairness, inclusion and responsibility</w:t>
      </w:r>
      <w:proofErr w:type="gramStart"/>
      <w:r w:rsidRPr="00CE3149">
        <w:rPr>
          <w:rFonts w:ascii="Georgia" w:hAnsi="Georgia" w:cs="Georgia"/>
          <w:color w:val="262626"/>
          <w:sz w:val="70"/>
          <w:szCs w:val="70"/>
        </w:rPr>
        <w:t>.</w:t>
      </w:r>
      <w:r w:rsidR="0070698D" w:rsidRPr="00CE3149">
        <w:rPr>
          <w:rFonts w:ascii="Georgia" w:hAnsi="Georgia" w:cs="Helvetica Neue"/>
          <w:color w:val="313131"/>
          <w:sz w:val="70"/>
          <w:szCs w:val="70"/>
        </w:rPr>
        <w:t>.</w:t>
      </w:r>
      <w:proofErr w:type="gramEnd"/>
      <w:r w:rsidR="0070698D" w:rsidRPr="00CE3149">
        <w:rPr>
          <w:rFonts w:ascii="Georgia" w:hAnsi="Georgia" w:cs="Helvetica Neue"/>
          <w:color w:val="313131"/>
          <w:sz w:val="70"/>
          <w:szCs w:val="70"/>
        </w:rPr>
        <w:t>”</w:t>
      </w:r>
    </w:p>
    <w:p w14:paraId="25996E31" w14:textId="77777777" w:rsidR="0070698D" w:rsidRDefault="0070698D">
      <w:r>
        <w:br w:type="page"/>
      </w:r>
    </w:p>
    <w:p w14:paraId="0A252579" w14:textId="77777777" w:rsidR="0070698D" w:rsidRPr="0070698D" w:rsidRDefault="00A93E31">
      <w:pPr>
        <w:rPr>
          <w:sz w:val="72"/>
          <w:szCs w:val="72"/>
        </w:rPr>
      </w:pPr>
      <w:r>
        <w:rPr>
          <w:rFonts w:ascii="Georgia" w:hAnsi="Georgia" w:cs="Times"/>
          <w:b/>
          <w:sz w:val="72"/>
          <w:szCs w:val="72"/>
        </w:rPr>
        <w:t>#4</w:t>
      </w:r>
      <w:r>
        <w:rPr>
          <w:rFonts w:ascii="Georgia" w:hAnsi="Georgia" w:cs="Times"/>
          <w:sz w:val="72"/>
          <w:szCs w:val="72"/>
        </w:rPr>
        <w:t xml:space="preserve"> </w:t>
      </w:r>
      <w:r w:rsidR="0070698D" w:rsidRPr="0070698D">
        <w:rPr>
          <w:rFonts w:ascii="Georgia" w:hAnsi="Georgia" w:cs="Times"/>
          <w:sz w:val="72"/>
          <w:szCs w:val="72"/>
        </w:rPr>
        <w:t xml:space="preserve">“Although humor often is thought of as frivolous silliness, it is actually an advanced intellectual means of reframing situations, reinterpreting meanings, and taking control when one has no other way to do </w:t>
      </w:r>
      <w:proofErr w:type="gramStart"/>
      <w:r w:rsidR="0070698D" w:rsidRPr="0070698D">
        <w:rPr>
          <w:rFonts w:ascii="Georgia" w:hAnsi="Georgia" w:cs="Times"/>
          <w:sz w:val="72"/>
          <w:szCs w:val="72"/>
        </w:rPr>
        <w:t>so.</w:t>
      </w:r>
      <w:proofErr w:type="gramEnd"/>
      <w:r w:rsidR="0070698D" w:rsidRPr="0070698D">
        <w:rPr>
          <w:rFonts w:ascii="Georgia" w:hAnsi="Georgia" w:cs="Times"/>
          <w:sz w:val="72"/>
          <w:szCs w:val="72"/>
        </w:rPr>
        <w:t xml:space="preserve"> . . .In the battle against bullying, throwing punch lines instead of punches is the most civilized and safe option, and one that will build confidence rather than break spirits.”</w:t>
      </w:r>
    </w:p>
    <w:p w14:paraId="4E1B4B01" w14:textId="77777777" w:rsidR="0070698D" w:rsidRDefault="0070698D">
      <w:r>
        <w:br w:type="page"/>
      </w:r>
    </w:p>
    <w:p w14:paraId="4AD7085B" w14:textId="77777777" w:rsidR="0070698D" w:rsidRDefault="0070698D">
      <w:pPr>
        <w:rPr>
          <w:rFonts w:ascii="Georgia" w:hAnsi="Georgia" w:cs="Georgia"/>
          <w:sz w:val="72"/>
          <w:szCs w:val="72"/>
        </w:rPr>
      </w:pPr>
    </w:p>
    <w:p w14:paraId="36687023" w14:textId="77777777" w:rsidR="0070698D" w:rsidRDefault="0070698D">
      <w:pPr>
        <w:rPr>
          <w:rFonts w:ascii="Georgia" w:hAnsi="Georgia" w:cs="Georgia"/>
          <w:sz w:val="72"/>
          <w:szCs w:val="72"/>
        </w:rPr>
      </w:pPr>
    </w:p>
    <w:p w14:paraId="233FC610" w14:textId="77777777" w:rsidR="005E0489" w:rsidRPr="005E0489" w:rsidRDefault="00A93E31" w:rsidP="005E0489">
      <w:pPr>
        <w:rPr>
          <w:rFonts w:ascii="Georgia" w:hAnsi="Georgia" w:cs="Arial"/>
          <w:sz w:val="72"/>
          <w:szCs w:val="72"/>
        </w:rPr>
      </w:pPr>
      <w:r w:rsidRPr="000347C1">
        <w:rPr>
          <w:rFonts w:ascii="Georgia" w:hAnsi="Georgia" w:cs="Georgia"/>
          <w:b/>
          <w:sz w:val="84"/>
          <w:szCs w:val="84"/>
        </w:rPr>
        <w:t>#5</w:t>
      </w:r>
      <w:r w:rsidRPr="000347C1">
        <w:rPr>
          <w:rFonts w:ascii="Georgia" w:hAnsi="Georgia" w:cs="Georgia"/>
          <w:sz w:val="84"/>
          <w:szCs w:val="84"/>
        </w:rPr>
        <w:t xml:space="preserve"> </w:t>
      </w:r>
      <w:r w:rsidR="005E0489" w:rsidRPr="005E0489">
        <w:rPr>
          <w:rFonts w:ascii="Georgia" w:hAnsi="Georgia" w:cs="Georgia"/>
          <w:sz w:val="72"/>
          <w:szCs w:val="72"/>
        </w:rPr>
        <w:t>“</w:t>
      </w:r>
      <w:r w:rsidR="005E0489" w:rsidRPr="005E0489">
        <w:rPr>
          <w:rFonts w:ascii="Georgia" w:hAnsi="Georgia" w:cs="Arial"/>
          <w:sz w:val="72"/>
          <w:szCs w:val="72"/>
        </w:rPr>
        <w:t xml:space="preserve">It is one thing to laugh </w:t>
      </w:r>
      <w:r w:rsidR="005E0489" w:rsidRPr="005E0489">
        <w:rPr>
          <w:rFonts w:ascii="Georgia" w:hAnsi="Georgia" w:cs="Arial"/>
          <w:b/>
          <w:bCs/>
          <w:sz w:val="72"/>
          <w:szCs w:val="72"/>
        </w:rPr>
        <w:t>with</w:t>
      </w:r>
      <w:r w:rsidR="005E0489" w:rsidRPr="005E0489">
        <w:rPr>
          <w:rFonts w:ascii="Georgia" w:hAnsi="Georgia" w:cs="Arial"/>
          <w:sz w:val="72"/>
          <w:szCs w:val="72"/>
        </w:rPr>
        <w:t xml:space="preserve"> someone, but you know there is a problem if you are laughing </w:t>
      </w:r>
      <w:r w:rsidR="005E0489" w:rsidRPr="005E0489">
        <w:rPr>
          <w:rFonts w:ascii="Georgia" w:hAnsi="Georgia" w:cs="Arial"/>
          <w:b/>
          <w:bCs/>
          <w:sz w:val="72"/>
          <w:szCs w:val="72"/>
        </w:rPr>
        <w:t>at</w:t>
      </w:r>
      <w:r w:rsidR="005E0489" w:rsidRPr="005E0489">
        <w:rPr>
          <w:rFonts w:ascii="Georgia" w:hAnsi="Georgia" w:cs="Arial"/>
          <w:sz w:val="72"/>
          <w:szCs w:val="72"/>
        </w:rPr>
        <w:t xml:space="preserve"> someone.” </w:t>
      </w:r>
    </w:p>
    <w:p w14:paraId="609E07D0" w14:textId="77777777" w:rsidR="005E0489" w:rsidRPr="005E0489" w:rsidRDefault="005E0489" w:rsidP="005E0489">
      <w:pPr>
        <w:ind w:left="1440"/>
        <w:rPr>
          <w:rFonts w:ascii="Georgia" w:hAnsi="Georgia" w:cs="Arial"/>
          <w:sz w:val="72"/>
          <w:szCs w:val="72"/>
        </w:rPr>
      </w:pPr>
      <w:r w:rsidRPr="005E0489">
        <w:rPr>
          <w:rFonts w:ascii="Georgia" w:hAnsi="Georgia" w:cs="Arial"/>
          <w:sz w:val="72"/>
          <w:szCs w:val="72"/>
        </w:rPr>
        <w:t xml:space="preserve">-- Julia </w:t>
      </w:r>
      <w:proofErr w:type="spellStart"/>
      <w:r w:rsidRPr="005E0489">
        <w:rPr>
          <w:rFonts w:ascii="Georgia" w:hAnsi="Georgia" w:cs="Arial"/>
          <w:sz w:val="72"/>
          <w:szCs w:val="72"/>
        </w:rPr>
        <w:t>Ransohoff</w:t>
      </w:r>
      <w:proofErr w:type="spellEnd"/>
      <w:r w:rsidRPr="005E0489">
        <w:rPr>
          <w:rFonts w:ascii="Georgia" w:hAnsi="Georgia" w:cs="Arial"/>
          <w:sz w:val="72"/>
          <w:szCs w:val="72"/>
        </w:rPr>
        <w:t>, high school student writer, from Sutter Health Palo Alto Medical Foundation, August 2013</w:t>
      </w:r>
    </w:p>
    <w:p w14:paraId="5FA2C9D3" w14:textId="02E195E3" w:rsidR="0070698D" w:rsidRPr="000347C1" w:rsidRDefault="0070698D">
      <w:pPr>
        <w:rPr>
          <w:rFonts w:ascii="Georgia" w:hAnsi="Georgia" w:cs="Georgia"/>
          <w:sz w:val="84"/>
          <w:szCs w:val="84"/>
        </w:rPr>
      </w:pPr>
    </w:p>
    <w:p w14:paraId="03259F10" w14:textId="77777777" w:rsidR="0070698D" w:rsidRDefault="0070698D">
      <w:pPr>
        <w:rPr>
          <w:rFonts w:ascii="Georgia" w:hAnsi="Georgia" w:cs="Georgia"/>
          <w:sz w:val="72"/>
          <w:szCs w:val="72"/>
        </w:rPr>
      </w:pPr>
      <w:r>
        <w:rPr>
          <w:rFonts w:ascii="Georgia" w:hAnsi="Georgia" w:cs="Georgia"/>
          <w:sz w:val="72"/>
          <w:szCs w:val="72"/>
        </w:rPr>
        <w:br w:type="page"/>
      </w:r>
    </w:p>
    <w:p w14:paraId="4C5990E7" w14:textId="7F6380EC" w:rsidR="0070698D" w:rsidRPr="000347C1" w:rsidRDefault="00A93E31">
      <w:pPr>
        <w:rPr>
          <w:rFonts w:ascii="Georgia" w:hAnsi="Georgia" w:cs="Arial"/>
          <w:sz w:val="74"/>
          <w:szCs w:val="74"/>
        </w:rPr>
      </w:pPr>
      <w:r w:rsidRPr="000347C1">
        <w:rPr>
          <w:rFonts w:ascii="Georgia" w:hAnsi="Georgia" w:cs="Arial"/>
          <w:b/>
          <w:sz w:val="74"/>
          <w:szCs w:val="74"/>
        </w:rPr>
        <w:t>#6</w:t>
      </w:r>
      <w:r w:rsidRPr="000347C1">
        <w:rPr>
          <w:rFonts w:ascii="Georgia" w:hAnsi="Georgia" w:cs="Arial"/>
          <w:sz w:val="74"/>
          <w:szCs w:val="74"/>
        </w:rPr>
        <w:t xml:space="preserve"> </w:t>
      </w:r>
      <w:r w:rsidR="0070698D" w:rsidRPr="000347C1">
        <w:rPr>
          <w:rFonts w:ascii="Georgia" w:hAnsi="Georgia" w:cs="Arial"/>
          <w:sz w:val="74"/>
          <w:szCs w:val="74"/>
        </w:rPr>
        <w:t>“Political correctness is 'condescending' as it only allows jokes to be made about certain groups while implying others need to be protected. We can make jokes about Swedes and Germans and French and English and Canadians and Americans, but we can't we make jokes about Mexicans? Is it because they are so feeble that they can't look after themselves? It's very condescending there.”</w:t>
      </w:r>
    </w:p>
    <w:p w14:paraId="2318D22D" w14:textId="77777777" w:rsidR="0070698D" w:rsidRDefault="0070698D">
      <w:pPr>
        <w:rPr>
          <w:rFonts w:ascii="Georgia" w:hAnsi="Georgia" w:cs="Georgia"/>
          <w:sz w:val="72"/>
          <w:szCs w:val="72"/>
        </w:rPr>
      </w:pPr>
    </w:p>
    <w:p w14:paraId="0A43BD2D" w14:textId="77777777" w:rsidR="0070698D" w:rsidRDefault="0070698D">
      <w:pPr>
        <w:rPr>
          <w:rFonts w:ascii="Georgia" w:hAnsi="Georgia" w:cs="Georgia"/>
          <w:sz w:val="72"/>
          <w:szCs w:val="72"/>
        </w:rPr>
      </w:pPr>
    </w:p>
    <w:p w14:paraId="63BD1CFF" w14:textId="77777777" w:rsidR="0070698D" w:rsidRPr="000347C1" w:rsidRDefault="00A93E31">
      <w:pPr>
        <w:rPr>
          <w:sz w:val="84"/>
          <w:szCs w:val="84"/>
        </w:rPr>
      </w:pPr>
      <w:r w:rsidRPr="000347C1">
        <w:rPr>
          <w:rFonts w:ascii="Georgia" w:hAnsi="Georgia" w:cs="Georgia"/>
          <w:b/>
          <w:sz w:val="84"/>
          <w:szCs w:val="84"/>
        </w:rPr>
        <w:t xml:space="preserve">#7 </w:t>
      </w:r>
      <w:r w:rsidR="0070698D" w:rsidRPr="000347C1">
        <w:rPr>
          <w:rFonts w:ascii="Georgia" w:hAnsi="Georgia" w:cs="Georgia"/>
          <w:sz w:val="84"/>
          <w:szCs w:val="84"/>
        </w:rPr>
        <w:t>“Humor is something that thrives between man’s hopes and his limitations. There is more logic in humor than in anything else. Because, you see, humor is truth.”</w:t>
      </w:r>
    </w:p>
    <w:p w14:paraId="690E3E92" w14:textId="77777777" w:rsidR="0070698D" w:rsidRPr="0070698D" w:rsidRDefault="0070698D">
      <w:pPr>
        <w:rPr>
          <w:sz w:val="72"/>
          <w:szCs w:val="72"/>
        </w:rPr>
      </w:pPr>
      <w:bookmarkStart w:id="0" w:name="_GoBack"/>
      <w:bookmarkEnd w:id="0"/>
    </w:p>
    <w:p w14:paraId="6283625F" w14:textId="77777777" w:rsidR="00BF7084" w:rsidRDefault="00BF7084"/>
    <w:sectPr w:rsidR="00BF7084" w:rsidSect="0070698D">
      <w:pgSz w:w="15840" w:h="12240" w:orient="landscape"/>
      <w:pgMar w:top="1296" w:right="1008" w:bottom="129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98D"/>
    <w:rsid w:val="000347C1"/>
    <w:rsid w:val="005E0489"/>
    <w:rsid w:val="0070698D"/>
    <w:rsid w:val="00A6557F"/>
    <w:rsid w:val="00A93E31"/>
    <w:rsid w:val="00BF7084"/>
    <w:rsid w:val="00CE31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9A7FA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9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9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psychologytoday.com/basics/bias"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357</Words>
  <Characters>2041</Characters>
  <Application>Microsoft Macintosh Word</Application>
  <DocSecurity>0</DocSecurity>
  <Lines>17</Lines>
  <Paragraphs>4</Paragraphs>
  <ScaleCrop>false</ScaleCrop>
  <Company/>
  <LinksUpToDate>false</LinksUpToDate>
  <CharactersWithSpaces>2394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dc:creator>
  <cp:keywords/>
  <dc:description/>
  <cp:lastModifiedBy>Cathy</cp:lastModifiedBy>
  <cp:revision>5</cp:revision>
  <dcterms:created xsi:type="dcterms:W3CDTF">2015-06-23T19:22:00Z</dcterms:created>
  <dcterms:modified xsi:type="dcterms:W3CDTF">2015-07-09T22:15:00Z</dcterms:modified>
</cp:coreProperties>
</file>