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3687" w14:textId="77777777" w:rsidR="000A0336" w:rsidRPr="000A0336" w:rsidRDefault="000A0336" w:rsidP="000A0336">
      <w:pPr>
        <w:widowControl w:val="0"/>
        <w:autoSpaceDE w:val="0"/>
        <w:autoSpaceDN w:val="0"/>
        <w:adjustRightInd w:val="0"/>
        <w:rPr>
          <w:sz w:val="44"/>
          <w:szCs w:val="44"/>
        </w:rPr>
      </w:pPr>
      <w:r w:rsidRPr="000A0336">
        <w:rPr>
          <w:sz w:val="44"/>
          <w:szCs w:val="44"/>
        </w:rPr>
        <w:t>Humor Theories and the Physiological</w:t>
      </w:r>
    </w:p>
    <w:p w14:paraId="7978A744" w14:textId="77777777" w:rsidR="000A0336" w:rsidRPr="000A0336" w:rsidRDefault="000A0336" w:rsidP="000A0336">
      <w:pPr>
        <w:widowControl w:val="0"/>
        <w:autoSpaceDE w:val="0"/>
        <w:autoSpaceDN w:val="0"/>
        <w:adjustRightInd w:val="0"/>
        <w:rPr>
          <w:sz w:val="44"/>
          <w:szCs w:val="44"/>
        </w:rPr>
      </w:pPr>
      <w:r w:rsidRPr="000A0336">
        <w:rPr>
          <w:sz w:val="44"/>
          <w:szCs w:val="44"/>
        </w:rPr>
        <w:t>Benefits of Laughter</w:t>
      </w:r>
    </w:p>
    <w:p w14:paraId="24B5CDD2" w14:textId="77777777" w:rsidR="000A0336" w:rsidRPr="00967783" w:rsidRDefault="000A0336" w:rsidP="000A0336">
      <w:pPr>
        <w:widowControl w:val="0"/>
        <w:autoSpaceDE w:val="0"/>
        <w:autoSpaceDN w:val="0"/>
        <w:adjustRightInd w:val="0"/>
        <w:rPr>
          <w:sz w:val="28"/>
          <w:szCs w:val="28"/>
        </w:rPr>
      </w:pPr>
      <w:r w:rsidRPr="00967783">
        <w:rPr>
          <w:sz w:val="28"/>
          <w:szCs w:val="28"/>
        </w:rPr>
        <w:t xml:space="preserve">■ Julia Wilkins, PhD ■ </w:t>
      </w:r>
      <w:r w:rsidR="00967783">
        <w:rPr>
          <w:sz w:val="28"/>
          <w:szCs w:val="28"/>
        </w:rPr>
        <w:t xml:space="preserve">Amy </w:t>
      </w:r>
      <w:proofErr w:type="spellStart"/>
      <w:r w:rsidR="00967783">
        <w:rPr>
          <w:sz w:val="28"/>
          <w:szCs w:val="28"/>
        </w:rPr>
        <w:t>Janel</w:t>
      </w:r>
      <w:proofErr w:type="spellEnd"/>
      <w:r w:rsidR="00967783">
        <w:rPr>
          <w:sz w:val="28"/>
          <w:szCs w:val="28"/>
        </w:rPr>
        <w:t xml:space="preserve"> </w:t>
      </w:r>
      <w:proofErr w:type="spellStart"/>
      <w:r w:rsidR="00967783">
        <w:rPr>
          <w:sz w:val="28"/>
          <w:szCs w:val="28"/>
        </w:rPr>
        <w:t>Eisenbraun</w:t>
      </w:r>
      <w:proofErr w:type="spellEnd"/>
      <w:r w:rsidR="00967783">
        <w:rPr>
          <w:sz w:val="28"/>
          <w:szCs w:val="28"/>
        </w:rPr>
        <w:t>, MS</w:t>
      </w:r>
    </w:p>
    <w:p w14:paraId="6DA5BD57" w14:textId="77777777" w:rsidR="000A0336" w:rsidRDefault="00967783" w:rsidP="000A0336">
      <w:pPr>
        <w:widowControl w:val="0"/>
        <w:autoSpaceDE w:val="0"/>
        <w:autoSpaceDN w:val="0"/>
        <w:adjustRightInd w:val="0"/>
        <w:rPr>
          <w:sz w:val="28"/>
          <w:szCs w:val="28"/>
        </w:rPr>
      </w:pPr>
      <w:r>
        <w:rPr>
          <w:sz w:val="28"/>
          <w:szCs w:val="28"/>
        </w:rPr>
        <w:t>Excerpt, adapted</w:t>
      </w:r>
      <w:r w:rsidR="000A0336" w:rsidRPr="00967783">
        <w:rPr>
          <w:sz w:val="28"/>
          <w:szCs w:val="28"/>
        </w:rPr>
        <w:t xml:space="preserve"> for use in 7-10</w:t>
      </w:r>
      <w:r w:rsidRPr="00967783">
        <w:rPr>
          <w:sz w:val="28"/>
          <w:szCs w:val="28"/>
          <w:vertAlign w:val="superscript"/>
        </w:rPr>
        <w:t>th</w:t>
      </w:r>
      <w:r w:rsidR="000A0336" w:rsidRPr="00967783">
        <w:rPr>
          <w:sz w:val="28"/>
          <w:szCs w:val="28"/>
        </w:rPr>
        <w:t xml:space="preserve"> grade classrooms</w:t>
      </w:r>
    </w:p>
    <w:p w14:paraId="0A5D9A76" w14:textId="77777777" w:rsidR="00967783" w:rsidRPr="00967783" w:rsidRDefault="00967783" w:rsidP="000A0336">
      <w:pPr>
        <w:widowControl w:val="0"/>
        <w:autoSpaceDE w:val="0"/>
        <w:autoSpaceDN w:val="0"/>
        <w:adjustRightInd w:val="0"/>
        <w:rPr>
          <w:sz w:val="28"/>
          <w:szCs w:val="28"/>
        </w:rPr>
      </w:pPr>
    </w:p>
    <w:p w14:paraId="43FB4B0D" w14:textId="77777777" w:rsidR="000A0336" w:rsidRPr="000A0336" w:rsidRDefault="000A0336" w:rsidP="000A0336">
      <w:pPr>
        <w:widowControl w:val="0"/>
        <w:autoSpaceDE w:val="0"/>
        <w:autoSpaceDN w:val="0"/>
        <w:adjustRightInd w:val="0"/>
      </w:pPr>
      <w:r w:rsidRPr="000A0336">
        <w:t>LAUGHTER AS A COPING MECHANISM</w:t>
      </w:r>
    </w:p>
    <w:p w14:paraId="1A7B15AE" w14:textId="77777777" w:rsidR="000A0336" w:rsidRPr="000A0336" w:rsidRDefault="000A0336" w:rsidP="000A0336">
      <w:pPr>
        <w:widowControl w:val="0"/>
        <w:autoSpaceDE w:val="0"/>
        <w:autoSpaceDN w:val="0"/>
        <w:adjustRightInd w:val="0"/>
        <w:rPr>
          <w:rFonts w:ascii="Georgia" w:hAnsi="Georgia"/>
          <w:color w:val="000000"/>
        </w:rPr>
      </w:pPr>
      <w:r w:rsidRPr="000A0336">
        <w:rPr>
          <w:rFonts w:ascii="Georgia" w:hAnsi="Georgia"/>
          <w:color w:val="000000"/>
        </w:rPr>
        <w:t>Some theorists suggest that laughter and humor are instinctive coping mechanisms that help people deal with the disappointments and struggles of life. Specifically, it is believed that by finding humor in stressful or potentially threatening situations, people can replace negative with positive affect, thereby giving them an increased ability to cope with negative states of affairs. Humor based on incongruities, or things that appear inappropriate for their context, is particularly well suited to reappraising negative situations from different, less threatening</w:t>
      </w:r>
      <w:r>
        <w:rPr>
          <w:rFonts w:ascii="Georgia" w:hAnsi="Georgia"/>
          <w:color w:val="000000"/>
        </w:rPr>
        <w:t xml:space="preserve"> </w:t>
      </w:r>
      <w:r w:rsidRPr="000A0336">
        <w:rPr>
          <w:rFonts w:ascii="Georgia" w:hAnsi="Georgia"/>
          <w:color w:val="000000"/>
        </w:rPr>
        <w:t>perspectives. By being in touch with their patients’</w:t>
      </w:r>
      <w:r>
        <w:rPr>
          <w:rFonts w:ascii="Georgia" w:hAnsi="Georgia"/>
          <w:color w:val="000000"/>
        </w:rPr>
        <w:t xml:space="preserve"> </w:t>
      </w:r>
      <w:r w:rsidRPr="000A0336">
        <w:rPr>
          <w:rFonts w:ascii="Georgia" w:hAnsi="Georgia"/>
          <w:color w:val="000000"/>
        </w:rPr>
        <w:t xml:space="preserve">emotions and sense of psychological </w:t>
      </w:r>
      <w:proofErr w:type="gramStart"/>
      <w:r w:rsidRPr="000A0336">
        <w:rPr>
          <w:rFonts w:ascii="Georgia" w:hAnsi="Georgia"/>
          <w:color w:val="000000"/>
        </w:rPr>
        <w:t>well-being</w:t>
      </w:r>
      <w:proofErr w:type="gramEnd"/>
      <w:r w:rsidRPr="000A0336">
        <w:rPr>
          <w:rFonts w:ascii="Georgia" w:hAnsi="Georgia"/>
          <w:color w:val="000000"/>
        </w:rPr>
        <w:t>, nurse</w:t>
      </w:r>
      <w:r>
        <w:rPr>
          <w:rFonts w:ascii="Georgia" w:hAnsi="Georgia"/>
          <w:color w:val="000000"/>
        </w:rPr>
        <w:t xml:space="preserve"> </w:t>
      </w:r>
      <w:r w:rsidRPr="000A0336">
        <w:rPr>
          <w:rFonts w:ascii="Georgia" w:hAnsi="Georgia"/>
          <w:color w:val="000000"/>
        </w:rPr>
        <w:t>practitioners can decide when it might be useful to</w:t>
      </w:r>
      <w:r>
        <w:rPr>
          <w:rFonts w:ascii="Georgia" w:hAnsi="Georgia"/>
          <w:color w:val="000000"/>
        </w:rPr>
        <w:t xml:space="preserve"> </w:t>
      </w:r>
      <w:r w:rsidRPr="000A0336">
        <w:rPr>
          <w:rFonts w:ascii="Georgia" w:hAnsi="Georgia"/>
          <w:color w:val="000000"/>
        </w:rPr>
        <w:t>encourage their patients to engage in positive</w:t>
      </w:r>
      <w:r>
        <w:rPr>
          <w:rFonts w:ascii="Georgia" w:hAnsi="Georgia"/>
          <w:color w:val="000000"/>
        </w:rPr>
        <w:t xml:space="preserve"> </w:t>
      </w:r>
      <w:r w:rsidRPr="000A0336">
        <w:rPr>
          <w:rFonts w:ascii="Georgia" w:hAnsi="Georgia"/>
          <w:color w:val="000000"/>
        </w:rPr>
        <w:t xml:space="preserve">reframing. As </w:t>
      </w:r>
      <w:proofErr w:type="spellStart"/>
      <w:r w:rsidRPr="000A0336">
        <w:rPr>
          <w:rFonts w:ascii="Georgia" w:hAnsi="Georgia"/>
          <w:color w:val="000000"/>
        </w:rPr>
        <w:t>Dossey</w:t>
      </w:r>
      <w:proofErr w:type="spellEnd"/>
      <w:r w:rsidRPr="000A0336">
        <w:rPr>
          <w:rFonts w:ascii="Georgia" w:hAnsi="Georgia"/>
          <w:color w:val="000000"/>
        </w:rPr>
        <w:t xml:space="preserve"> and Keegan explain, nurses</w:t>
      </w:r>
      <w:r>
        <w:rPr>
          <w:rFonts w:ascii="Georgia" w:hAnsi="Georgia"/>
          <w:color w:val="000000"/>
        </w:rPr>
        <w:t xml:space="preserve"> </w:t>
      </w:r>
      <w:r w:rsidRPr="000A0336">
        <w:rPr>
          <w:rFonts w:ascii="Georgia" w:hAnsi="Georgia"/>
          <w:color w:val="000000"/>
        </w:rPr>
        <w:t>can help relieve their patients’ stress by helping them</w:t>
      </w:r>
      <w:r w:rsidR="00967783">
        <w:rPr>
          <w:rFonts w:ascii="Georgia" w:hAnsi="Georgia"/>
          <w:color w:val="000000"/>
        </w:rPr>
        <w:t xml:space="preserve"> </w:t>
      </w:r>
      <w:r w:rsidRPr="000A0336">
        <w:rPr>
          <w:rFonts w:ascii="Georgia" w:hAnsi="Georgia"/>
          <w:color w:val="000000"/>
        </w:rPr>
        <w:t>to find humorous perspectives in their problems. That</w:t>
      </w:r>
      <w:r>
        <w:rPr>
          <w:rFonts w:ascii="Georgia" w:hAnsi="Georgia"/>
          <w:color w:val="000000"/>
        </w:rPr>
        <w:t xml:space="preserve"> being said, it is also </w:t>
      </w:r>
      <w:r w:rsidRPr="000A0336">
        <w:rPr>
          <w:rFonts w:ascii="Georgia" w:hAnsi="Georgia"/>
          <w:color w:val="000000"/>
        </w:rPr>
        <w:t>important to be sensitive to</w:t>
      </w:r>
      <w:r>
        <w:rPr>
          <w:rFonts w:ascii="Georgia" w:hAnsi="Georgia"/>
          <w:color w:val="000000"/>
        </w:rPr>
        <w:t xml:space="preserve"> </w:t>
      </w:r>
      <w:r w:rsidRPr="000A0336">
        <w:rPr>
          <w:rFonts w:ascii="Georgia" w:hAnsi="Georgia"/>
          <w:color w:val="000000"/>
        </w:rPr>
        <w:t>patients’ reactions to humor. Just as two clients with the</w:t>
      </w:r>
      <w:r>
        <w:rPr>
          <w:rFonts w:ascii="Georgia" w:hAnsi="Georgia"/>
          <w:color w:val="000000"/>
        </w:rPr>
        <w:t xml:space="preserve"> </w:t>
      </w:r>
      <w:r w:rsidRPr="000A0336">
        <w:rPr>
          <w:rFonts w:ascii="Georgia" w:hAnsi="Georgia"/>
          <w:color w:val="000000"/>
        </w:rPr>
        <w:t>same symptoms may not always get the same</w:t>
      </w:r>
      <w:r>
        <w:rPr>
          <w:rFonts w:ascii="Georgia" w:hAnsi="Georgia"/>
          <w:color w:val="000000"/>
        </w:rPr>
        <w:t xml:space="preserve"> </w:t>
      </w:r>
      <w:r w:rsidRPr="000A0336">
        <w:rPr>
          <w:rFonts w:ascii="Georgia" w:hAnsi="Georgia"/>
          <w:color w:val="000000"/>
        </w:rPr>
        <w:t>medication, different patients may require different</w:t>
      </w:r>
      <w:r>
        <w:rPr>
          <w:rFonts w:ascii="Georgia" w:hAnsi="Georgia"/>
          <w:color w:val="000000"/>
        </w:rPr>
        <w:t xml:space="preserve"> </w:t>
      </w:r>
      <w:r w:rsidRPr="000A0336">
        <w:rPr>
          <w:rFonts w:ascii="Georgia" w:hAnsi="Georgia"/>
          <w:color w:val="000000"/>
        </w:rPr>
        <w:t>doses and different types of humor.</w:t>
      </w:r>
    </w:p>
    <w:p w14:paraId="7EFB7386" w14:textId="77777777" w:rsidR="000A0336" w:rsidRPr="000A0336" w:rsidRDefault="000A0336" w:rsidP="000A0336">
      <w:pPr>
        <w:widowControl w:val="0"/>
        <w:autoSpaceDE w:val="0"/>
        <w:autoSpaceDN w:val="0"/>
        <w:adjustRightInd w:val="0"/>
        <w:rPr>
          <w:rFonts w:ascii="Georgia" w:hAnsi="Georgia"/>
          <w:color w:val="000000"/>
        </w:rPr>
      </w:pPr>
    </w:p>
    <w:p w14:paraId="0F8BC82E" w14:textId="77777777" w:rsidR="000A0336" w:rsidRPr="000A0336" w:rsidRDefault="000A0336" w:rsidP="000A0336">
      <w:pPr>
        <w:widowControl w:val="0"/>
        <w:autoSpaceDE w:val="0"/>
        <w:autoSpaceDN w:val="0"/>
        <w:adjustRightInd w:val="0"/>
        <w:rPr>
          <w:rFonts w:ascii="Georgia" w:hAnsi="Georgia"/>
          <w:color w:val="000000"/>
        </w:rPr>
      </w:pPr>
      <w:r w:rsidRPr="000A0336">
        <w:rPr>
          <w:rFonts w:ascii="Georgia" w:hAnsi="Georgia"/>
          <w:color w:val="000000"/>
        </w:rPr>
        <w:t>Throughout history, oppressed people have used</w:t>
      </w:r>
      <w:r>
        <w:rPr>
          <w:rFonts w:ascii="Georgia" w:hAnsi="Georgia"/>
          <w:color w:val="000000"/>
        </w:rPr>
        <w:t xml:space="preserve"> </w:t>
      </w:r>
      <w:r w:rsidRPr="000A0336">
        <w:rPr>
          <w:rFonts w:ascii="Georgia" w:hAnsi="Georgia"/>
          <w:color w:val="000000"/>
        </w:rPr>
        <w:t>humor as a survival tool. Referring to its use in Native</w:t>
      </w:r>
      <w:r>
        <w:rPr>
          <w:rFonts w:ascii="Georgia" w:hAnsi="Georgia"/>
          <w:color w:val="000000"/>
        </w:rPr>
        <w:t xml:space="preserve"> </w:t>
      </w:r>
      <w:r w:rsidRPr="000A0336">
        <w:rPr>
          <w:rFonts w:ascii="Georgia" w:hAnsi="Georgia"/>
          <w:color w:val="000000"/>
        </w:rPr>
        <w:t>American communities, Luna et al commented,</w:t>
      </w:r>
    </w:p>
    <w:p w14:paraId="008B40CA" w14:textId="77777777" w:rsidR="000A0336" w:rsidRPr="000A0336" w:rsidRDefault="000A0336" w:rsidP="000A0336">
      <w:pPr>
        <w:widowControl w:val="0"/>
        <w:autoSpaceDE w:val="0"/>
        <w:autoSpaceDN w:val="0"/>
        <w:adjustRightInd w:val="0"/>
        <w:rPr>
          <w:rFonts w:ascii="Georgia" w:hAnsi="Georgia"/>
          <w:color w:val="000000"/>
        </w:rPr>
      </w:pPr>
      <w:r w:rsidRPr="000A0336">
        <w:rPr>
          <w:rFonts w:ascii="Georgia" w:hAnsi="Georgia"/>
          <w:color w:val="000000"/>
        </w:rPr>
        <w:t>In Indian humor, you can make fun of anything and</w:t>
      </w:r>
      <w:r>
        <w:rPr>
          <w:rFonts w:ascii="Georgia" w:hAnsi="Georgia"/>
          <w:color w:val="000000"/>
        </w:rPr>
        <w:t xml:space="preserve"> </w:t>
      </w:r>
      <w:r w:rsidRPr="000A0336">
        <w:rPr>
          <w:rFonts w:ascii="Georgia" w:hAnsi="Georgia"/>
          <w:color w:val="000000"/>
        </w:rPr>
        <w:t>even at the worst times . . . I think what I came to</w:t>
      </w:r>
      <w:r>
        <w:rPr>
          <w:rFonts w:ascii="Georgia" w:hAnsi="Georgia"/>
          <w:color w:val="000000"/>
        </w:rPr>
        <w:t xml:space="preserve"> </w:t>
      </w:r>
      <w:r w:rsidRPr="000A0336">
        <w:rPr>
          <w:rFonts w:ascii="Georgia" w:hAnsi="Georgia"/>
          <w:color w:val="000000"/>
        </w:rPr>
        <w:t>realize is that it’s a way of easing the pain, that</w:t>
      </w:r>
      <w:r>
        <w:rPr>
          <w:rFonts w:ascii="Georgia" w:hAnsi="Georgia"/>
          <w:color w:val="000000"/>
        </w:rPr>
        <w:t xml:space="preserve"> </w:t>
      </w:r>
      <w:r w:rsidRPr="000A0336">
        <w:rPr>
          <w:rFonts w:ascii="Georgia" w:hAnsi="Georgia"/>
          <w:color w:val="000000"/>
        </w:rPr>
        <w:t>laughter is a good cure and that maybe if we didn’t</w:t>
      </w:r>
      <w:r>
        <w:rPr>
          <w:rFonts w:ascii="Georgia" w:hAnsi="Georgia"/>
          <w:color w:val="000000"/>
        </w:rPr>
        <w:t xml:space="preserve"> </w:t>
      </w:r>
      <w:r w:rsidRPr="000A0336">
        <w:rPr>
          <w:rFonts w:ascii="Georgia" w:hAnsi="Georgia"/>
          <w:color w:val="000000"/>
        </w:rPr>
        <w:t>laugh so much, we would be depressed.</w:t>
      </w:r>
    </w:p>
    <w:p w14:paraId="79414212" w14:textId="77777777" w:rsidR="000A0336" w:rsidRPr="000A0336" w:rsidRDefault="000A0336" w:rsidP="000A0336">
      <w:pPr>
        <w:widowControl w:val="0"/>
        <w:autoSpaceDE w:val="0"/>
        <w:autoSpaceDN w:val="0"/>
        <w:adjustRightInd w:val="0"/>
        <w:rPr>
          <w:rFonts w:ascii="Georgia" w:hAnsi="Georgia"/>
          <w:color w:val="000000"/>
        </w:rPr>
      </w:pPr>
    </w:p>
    <w:p w14:paraId="5790B1B0" w14:textId="77777777" w:rsidR="000A0336" w:rsidRPr="000A0336" w:rsidRDefault="000A0336" w:rsidP="000A0336">
      <w:pPr>
        <w:widowControl w:val="0"/>
        <w:autoSpaceDE w:val="0"/>
        <w:autoSpaceDN w:val="0"/>
        <w:adjustRightInd w:val="0"/>
        <w:rPr>
          <w:rFonts w:ascii="Georgia" w:hAnsi="Georgia"/>
          <w:color w:val="000000"/>
        </w:rPr>
      </w:pPr>
      <w:r w:rsidRPr="000A0336">
        <w:rPr>
          <w:rFonts w:ascii="Georgia" w:hAnsi="Georgia"/>
          <w:color w:val="000000"/>
        </w:rPr>
        <w:t xml:space="preserve">Likewise, in “Man’s Search for Meaning,” </w:t>
      </w:r>
      <w:proofErr w:type="spellStart"/>
      <w:r w:rsidRPr="000A0336">
        <w:rPr>
          <w:rFonts w:ascii="Georgia" w:hAnsi="Georgia"/>
          <w:color w:val="000000"/>
        </w:rPr>
        <w:t>Frankl</w:t>
      </w:r>
      <w:proofErr w:type="spellEnd"/>
      <w:r>
        <w:rPr>
          <w:rFonts w:ascii="Georgia" w:hAnsi="Georgia"/>
          <w:color w:val="000000"/>
        </w:rPr>
        <w:t xml:space="preserve"> </w:t>
      </w:r>
      <w:r w:rsidRPr="000A0336">
        <w:rPr>
          <w:rFonts w:ascii="Georgia" w:hAnsi="Georgia"/>
          <w:color w:val="000000"/>
        </w:rPr>
        <w:t>documented his and his fellow prisoners’ use of joking</w:t>
      </w:r>
      <w:r>
        <w:rPr>
          <w:rFonts w:ascii="Georgia" w:hAnsi="Georgia"/>
          <w:color w:val="000000"/>
        </w:rPr>
        <w:t xml:space="preserve"> </w:t>
      </w:r>
      <w:r w:rsidRPr="000A0336">
        <w:rPr>
          <w:rFonts w:ascii="Georgia" w:hAnsi="Georgia"/>
          <w:color w:val="000000"/>
        </w:rPr>
        <w:t>and humor while imprisoned in Nazi concentration</w:t>
      </w:r>
      <w:r>
        <w:rPr>
          <w:rFonts w:ascii="Georgia" w:hAnsi="Georgia"/>
          <w:color w:val="000000"/>
        </w:rPr>
        <w:t xml:space="preserve"> </w:t>
      </w:r>
      <w:r w:rsidRPr="000A0336">
        <w:rPr>
          <w:rFonts w:ascii="Georgia" w:hAnsi="Georgia"/>
          <w:color w:val="000000"/>
        </w:rPr>
        <w:t xml:space="preserve">camps. In the words of </w:t>
      </w:r>
      <w:proofErr w:type="spellStart"/>
      <w:r w:rsidRPr="000A0336">
        <w:rPr>
          <w:rFonts w:ascii="Georgia" w:hAnsi="Georgia"/>
          <w:color w:val="000000"/>
        </w:rPr>
        <w:t>Vereen</w:t>
      </w:r>
      <w:proofErr w:type="spellEnd"/>
      <w:r w:rsidRPr="000A0336">
        <w:rPr>
          <w:rFonts w:ascii="Georgia" w:hAnsi="Georgia"/>
          <w:color w:val="000000"/>
        </w:rPr>
        <w:t xml:space="preserve"> et al, “People</w:t>
      </w:r>
      <w:r>
        <w:rPr>
          <w:rFonts w:ascii="Georgia" w:hAnsi="Georgia"/>
          <w:color w:val="000000"/>
        </w:rPr>
        <w:t xml:space="preserve"> </w:t>
      </w:r>
      <w:r w:rsidRPr="000A0336">
        <w:rPr>
          <w:rFonts w:ascii="Georgia" w:hAnsi="Georgia"/>
          <w:color w:val="000000"/>
        </w:rPr>
        <w:t>consistently see [humor’s] value in shaping their</w:t>
      </w:r>
      <w:r>
        <w:rPr>
          <w:rFonts w:ascii="Georgia" w:hAnsi="Georgia"/>
          <w:color w:val="000000"/>
        </w:rPr>
        <w:t xml:space="preserve"> </w:t>
      </w:r>
      <w:r w:rsidRPr="000A0336">
        <w:rPr>
          <w:rFonts w:ascii="Georgia" w:hAnsi="Georgia"/>
          <w:color w:val="000000"/>
        </w:rPr>
        <w:t>perspective in times of difficulty and in helping them</w:t>
      </w:r>
      <w:r w:rsidR="00967783">
        <w:rPr>
          <w:rFonts w:ascii="Georgia" w:hAnsi="Georgia"/>
          <w:color w:val="000000"/>
        </w:rPr>
        <w:t xml:space="preserve"> </w:t>
      </w:r>
      <w:r w:rsidRPr="000A0336">
        <w:rPr>
          <w:rFonts w:ascii="Georgia" w:hAnsi="Georgia"/>
          <w:color w:val="000000"/>
        </w:rPr>
        <w:t>to adjust to stressful situations.”  Such</w:t>
      </w:r>
      <w:r>
        <w:rPr>
          <w:rFonts w:ascii="Georgia" w:hAnsi="Georgia"/>
          <w:color w:val="000000"/>
        </w:rPr>
        <w:t xml:space="preserve"> </w:t>
      </w:r>
      <w:r w:rsidRPr="000A0336">
        <w:rPr>
          <w:rFonts w:ascii="Georgia" w:hAnsi="Georgia"/>
          <w:color w:val="000000"/>
        </w:rPr>
        <w:t>perspective shaping might be particularly useful for</w:t>
      </w:r>
      <w:r>
        <w:rPr>
          <w:rFonts w:ascii="Georgia" w:hAnsi="Georgia"/>
          <w:color w:val="000000"/>
        </w:rPr>
        <w:t xml:space="preserve"> </w:t>
      </w:r>
      <w:r w:rsidRPr="000A0336">
        <w:rPr>
          <w:rFonts w:ascii="Georgia" w:hAnsi="Georgia"/>
          <w:color w:val="000000"/>
        </w:rPr>
        <w:t>patients suffering with debilitating diseases or for</w:t>
      </w:r>
      <w:r>
        <w:rPr>
          <w:rFonts w:ascii="Georgia" w:hAnsi="Georgia"/>
          <w:color w:val="000000"/>
        </w:rPr>
        <w:t xml:space="preserve"> </w:t>
      </w:r>
      <w:r w:rsidRPr="000A0336">
        <w:rPr>
          <w:rFonts w:ascii="Georgia" w:hAnsi="Georgia"/>
          <w:color w:val="000000"/>
        </w:rPr>
        <w:t>family members dealing with uncertainty about the</w:t>
      </w:r>
      <w:r>
        <w:rPr>
          <w:rFonts w:ascii="Georgia" w:hAnsi="Georgia"/>
          <w:color w:val="000000"/>
        </w:rPr>
        <w:t xml:space="preserve"> </w:t>
      </w:r>
      <w:r w:rsidRPr="000A0336">
        <w:rPr>
          <w:rFonts w:ascii="Georgia" w:hAnsi="Georgia"/>
          <w:color w:val="000000"/>
        </w:rPr>
        <w:t>future outcomes of loved ones. So as not to be viewed</w:t>
      </w:r>
      <w:r>
        <w:rPr>
          <w:rFonts w:ascii="Georgia" w:hAnsi="Georgia"/>
          <w:color w:val="000000"/>
        </w:rPr>
        <w:t xml:space="preserve"> </w:t>
      </w:r>
      <w:r w:rsidRPr="000A0336">
        <w:rPr>
          <w:rFonts w:ascii="Georgia" w:hAnsi="Georgia"/>
          <w:color w:val="000000"/>
        </w:rPr>
        <w:t>as unprofessional when using humor to lighten the</w:t>
      </w:r>
      <w:r>
        <w:rPr>
          <w:rFonts w:ascii="Georgia" w:hAnsi="Georgia"/>
          <w:color w:val="000000"/>
        </w:rPr>
        <w:t xml:space="preserve"> </w:t>
      </w:r>
      <w:r w:rsidRPr="000A0336">
        <w:rPr>
          <w:rFonts w:ascii="Georgia" w:hAnsi="Georgia"/>
          <w:color w:val="000000"/>
        </w:rPr>
        <w:t>seriousness of patients’ conditions, nurses should</w:t>
      </w:r>
      <w:r>
        <w:rPr>
          <w:rFonts w:ascii="Georgia" w:hAnsi="Georgia"/>
          <w:color w:val="000000"/>
        </w:rPr>
        <w:t xml:space="preserve"> </w:t>
      </w:r>
      <w:r w:rsidRPr="000A0336">
        <w:rPr>
          <w:rFonts w:ascii="Georgia" w:hAnsi="Georgia"/>
          <w:color w:val="000000"/>
        </w:rPr>
        <w:t>provide a brief explanation of the role of humor in</w:t>
      </w:r>
      <w:r>
        <w:rPr>
          <w:rFonts w:ascii="Georgia" w:hAnsi="Georgia"/>
          <w:color w:val="000000"/>
        </w:rPr>
        <w:t xml:space="preserve"> </w:t>
      </w:r>
      <w:r w:rsidRPr="000A0336">
        <w:rPr>
          <w:rFonts w:ascii="Georgia" w:hAnsi="Georgia"/>
          <w:color w:val="000000"/>
        </w:rPr>
        <w:t>helping to reframe situations along with information</w:t>
      </w:r>
      <w:r>
        <w:rPr>
          <w:rFonts w:ascii="Georgia" w:hAnsi="Georgia"/>
          <w:color w:val="000000"/>
        </w:rPr>
        <w:t xml:space="preserve"> </w:t>
      </w:r>
      <w:r w:rsidRPr="000A0336">
        <w:rPr>
          <w:rFonts w:ascii="Georgia" w:hAnsi="Georgia"/>
          <w:color w:val="000000"/>
        </w:rPr>
        <w:t>on the health benefits of humor.</w:t>
      </w:r>
    </w:p>
    <w:p w14:paraId="64FD89C6" w14:textId="77777777" w:rsidR="000A0336" w:rsidRDefault="000A0336" w:rsidP="000A0336">
      <w:pPr>
        <w:widowControl w:val="0"/>
        <w:autoSpaceDE w:val="0"/>
        <w:autoSpaceDN w:val="0"/>
        <w:adjustRightInd w:val="0"/>
        <w:rPr>
          <w:rFonts w:ascii="Georgia" w:hAnsi="Georgia"/>
          <w:color w:val="000000"/>
        </w:rPr>
      </w:pPr>
    </w:p>
    <w:p w14:paraId="6D9B4CCA" w14:textId="77777777" w:rsidR="00BF7084" w:rsidRDefault="000A0336" w:rsidP="00967783">
      <w:pPr>
        <w:widowControl w:val="0"/>
        <w:autoSpaceDE w:val="0"/>
        <w:autoSpaceDN w:val="0"/>
        <w:adjustRightInd w:val="0"/>
        <w:rPr>
          <w:rFonts w:ascii="Georgia" w:hAnsi="Georgia"/>
          <w:color w:val="000000"/>
        </w:rPr>
      </w:pPr>
      <w:r w:rsidRPr="000A0336">
        <w:rPr>
          <w:rFonts w:ascii="Georgia" w:hAnsi="Georgia"/>
          <w:color w:val="000000"/>
        </w:rPr>
        <w:t>Different aspects of humor, such as turning</w:t>
      </w:r>
      <w:r w:rsidR="009B48C3">
        <w:rPr>
          <w:rFonts w:ascii="Georgia" w:hAnsi="Georgia"/>
          <w:color w:val="000000"/>
        </w:rPr>
        <w:t xml:space="preserve"> </w:t>
      </w:r>
      <w:r w:rsidRPr="000A0336">
        <w:rPr>
          <w:rFonts w:ascii="Georgia" w:hAnsi="Georgia"/>
          <w:color w:val="000000"/>
        </w:rPr>
        <w:t>negatives into positives, being optimistic, and having</w:t>
      </w:r>
      <w:r w:rsidR="009B48C3">
        <w:rPr>
          <w:rFonts w:ascii="Georgia" w:hAnsi="Georgia"/>
          <w:color w:val="000000"/>
        </w:rPr>
        <w:t xml:space="preserve"> </w:t>
      </w:r>
      <w:r w:rsidRPr="000A0336">
        <w:rPr>
          <w:rFonts w:ascii="Georgia" w:hAnsi="Georgia"/>
          <w:color w:val="000000"/>
        </w:rPr>
        <w:t>hope in life, are all effective coping strategies.</w:t>
      </w:r>
      <w:r w:rsidR="00967783">
        <w:rPr>
          <w:rFonts w:ascii="Georgia" w:hAnsi="Georgia"/>
          <w:color w:val="000000"/>
        </w:rPr>
        <w:t xml:space="preserve"> </w:t>
      </w:r>
      <w:bookmarkStart w:id="0" w:name="_GoBack"/>
      <w:bookmarkEnd w:id="0"/>
      <w:r w:rsidRPr="000A0336">
        <w:rPr>
          <w:rFonts w:ascii="Georgia" w:hAnsi="Georgia"/>
          <w:color w:val="000000"/>
        </w:rPr>
        <w:t>Research shows that believing in the benefits of</w:t>
      </w:r>
      <w:r w:rsidR="009B48C3">
        <w:rPr>
          <w:rFonts w:ascii="Georgia" w:hAnsi="Georgia"/>
          <w:color w:val="000000"/>
        </w:rPr>
        <w:t xml:space="preserve"> </w:t>
      </w:r>
      <w:r w:rsidRPr="000A0336">
        <w:rPr>
          <w:rFonts w:ascii="Georgia" w:hAnsi="Georgia"/>
          <w:color w:val="000000"/>
        </w:rPr>
        <w:t>laughter alone is sufficient for the body to experience</w:t>
      </w:r>
      <w:r w:rsidR="009B48C3">
        <w:rPr>
          <w:rFonts w:ascii="Georgia" w:hAnsi="Georgia"/>
          <w:color w:val="000000"/>
        </w:rPr>
        <w:t xml:space="preserve"> </w:t>
      </w:r>
      <w:r w:rsidRPr="000A0336">
        <w:rPr>
          <w:rFonts w:ascii="Georgia" w:hAnsi="Georgia"/>
          <w:color w:val="000000"/>
        </w:rPr>
        <w:t>physiological benefits, such as decreased pain.</w:t>
      </w:r>
    </w:p>
    <w:p w14:paraId="79DDD5BE" w14:textId="77777777" w:rsidR="00967783" w:rsidRDefault="00967783" w:rsidP="00967783">
      <w:pPr>
        <w:widowControl w:val="0"/>
        <w:autoSpaceDE w:val="0"/>
        <w:autoSpaceDN w:val="0"/>
        <w:adjustRightInd w:val="0"/>
        <w:rPr>
          <w:rFonts w:ascii="Georgia" w:hAnsi="Georgia"/>
          <w:color w:val="000000"/>
        </w:rPr>
      </w:pPr>
    </w:p>
    <w:p w14:paraId="4E5DDDAC" w14:textId="77777777" w:rsidR="00967783" w:rsidRPr="00967783" w:rsidRDefault="00967783" w:rsidP="00967783">
      <w:pPr>
        <w:widowControl w:val="0"/>
        <w:autoSpaceDE w:val="0"/>
        <w:autoSpaceDN w:val="0"/>
        <w:adjustRightInd w:val="0"/>
        <w:rPr>
          <w:rFonts w:ascii="Georgia" w:hAnsi="Georgia"/>
          <w:color w:val="000000"/>
        </w:rPr>
      </w:pPr>
      <w:hyperlink r:id="rId5" w:history="1">
        <w:r w:rsidRPr="0056554A">
          <w:rPr>
            <w:rStyle w:val="Hyperlink"/>
            <w:rFonts w:ascii="Georgia" w:hAnsi="Georgia"/>
          </w:rPr>
          <w:t>http://global1power.com/wp-content/uploads/2013/12/Humor_Theories-12-december.pdf</w:t>
        </w:r>
      </w:hyperlink>
    </w:p>
    <w:sectPr w:rsidR="00967783" w:rsidRPr="00967783" w:rsidSect="00967783">
      <w:pgSz w:w="12240" w:h="15840"/>
      <w:pgMar w:top="1440" w:right="151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36"/>
    <w:rsid w:val="000A0336"/>
    <w:rsid w:val="00967783"/>
    <w:rsid w:val="009B48C3"/>
    <w:rsid w:val="00A6557F"/>
    <w:rsid w:val="00B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19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81811">
      <w:bodyDiv w:val="1"/>
      <w:marLeft w:val="0"/>
      <w:marRight w:val="0"/>
      <w:marTop w:val="0"/>
      <w:marBottom w:val="0"/>
      <w:divBdr>
        <w:top w:val="none" w:sz="0" w:space="0" w:color="auto"/>
        <w:left w:val="none" w:sz="0" w:space="0" w:color="auto"/>
        <w:bottom w:val="none" w:sz="0" w:space="0" w:color="auto"/>
        <w:right w:val="none" w:sz="0" w:space="0" w:color="auto"/>
      </w:divBdr>
      <w:divsChild>
        <w:div w:id="581448433">
          <w:marLeft w:val="0"/>
          <w:marRight w:val="0"/>
          <w:marTop w:val="0"/>
          <w:marBottom w:val="0"/>
          <w:divBdr>
            <w:top w:val="none" w:sz="0" w:space="0" w:color="auto"/>
            <w:left w:val="none" w:sz="0" w:space="0" w:color="auto"/>
            <w:bottom w:val="none" w:sz="0" w:space="0" w:color="auto"/>
            <w:right w:val="none" w:sz="0" w:space="0" w:color="auto"/>
          </w:divBdr>
          <w:divsChild>
            <w:div w:id="997617419">
              <w:marLeft w:val="0"/>
              <w:marRight w:val="0"/>
              <w:marTop w:val="0"/>
              <w:marBottom w:val="0"/>
              <w:divBdr>
                <w:top w:val="none" w:sz="0" w:space="0" w:color="auto"/>
                <w:left w:val="none" w:sz="0" w:space="0" w:color="auto"/>
                <w:bottom w:val="none" w:sz="0" w:space="0" w:color="auto"/>
                <w:right w:val="none" w:sz="0" w:space="0" w:color="auto"/>
              </w:divBdr>
              <w:divsChild>
                <w:div w:id="4189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lobal1power.com/wp-content/uploads/2013/12/Humor_Theories-12-december.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461</Words>
  <Characters>2576</Characters>
  <Application>Microsoft Macintosh Word</Application>
  <DocSecurity>0</DocSecurity>
  <Lines>40</Lines>
  <Paragraphs>7</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2015-06-22T18:31:00Z</dcterms:created>
  <dcterms:modified xsi:type="dcterms:W3CDTF">2015-06-23T15:44:00Z</dcterms:modified>
</cp:coreProperties>
</file>